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98" w:rsidRPr="00A37625" w:rsidRDefault="00801898" w:rsidP="00801898">
      <w:pPr>
        <w:pStyle w:val="a4"/>
        <w:jc w:val="center"/>
        <w:rPr>
          <w:b/>
          <w:color w:val="000000"/>
          <w:sz w:val="24"/>
          <w:szCs w:val="24"/>
        </w:rPr>
      </w:pPr>
      <w:r w:rsidRPr="00A37625">
        <w:rPr>
          <w:b/>
          <w:color w:val="000000"/>
          <w:sz w:val="24"/>
          <w:szCs w:val="24"/>
        </w:rPr>
        <w:t xml:space="preserve">Программно – методическое обеспечение </w:t>
      </w:r>
    </w:p>
    <w:tbl>
      <w:tblPr>
        <w:tblW w:w="11199" w:type="dxa"/>
        <w:tblInd w:w="-459" w:type="dxa"/>
        <w:tblLayout w:type="fixed"/>
        <w:tblLook w:val="0000"/>
      </w:tblPr>
      <w:tblGrid>
        <w:gridCol w:w="349"/>
        <w:gridCol w:w="2061"/>
        <w:gridCol w:w="8789"/>
      </w:tblGrid>
      <w:tr w:rsidR="00AD4463" w:rsidRPr="00A37625" w:rsidTr="00AD4463">
        <w:trPr>
          <w:trHeight w:val="42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napToGrid w:val="0"/>
              <w:spacing w:line="276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Образовательная область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  <w:jc w:val="center"/>
            </w:pPr>
            <w:r w:rsidRPr="00A37625">
              <w:t>Методические пособия</w:t>
            </w:r>
          </w:p>
        </w:tc>
      </w:tr>
      <w:tr w:rsidR="00AD4463" w:rsidRPr="00A37625" w:rsidTr="00AD4463">
        <w:trPr>
          <w:trHeight w:val="370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1</w:t>
            </w:r>
          </w:p>
          <w:p w:rsidR="00AD4463" w:rsidRPr="00A37625" w:rsidRDefault="00AD4463" w:rsidP="004D4E87">
            <w:pPr>
              <w:spacing w:line="276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«Физическое развитие»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rPr>
                <w:color w:val="000000"/>
              </w:rPr>
              <w:t xml:space="preserve">1.Л.И. </w:t>
            </w:r>
            <w:proofErr w:type="spellStart"/>
            <w:r w:rsidRPr="00A37625">
              <w:rPr>
                <w:color w:val="000000"/>
              </w:rPr>
              <w:t>Пензулаева</w:t>
            </w:r>
            <w:proofErr w:type="spellEnd"/>
            <w:r w:rsidRPr="00A37625">
              <w:rPr>
                <w:color w:val="000000"/>
              </w:rPr>
              <w:t xml:space="preserve"> "Оздоровительная гимнастика </w:t>
            </w:r>
            <w:proofErr w:type="spellStart"/>
            <w:r w:rsidRPr="00A37625">
              <w:rPr>
                <w:color w:val="000000"/>
              </w:rPr>
              <w:t>комлексы</w:t>
            </w:r>
            <w:proofErr w:type="spellEnd"/>
            <w:r w:rsidRPr="00A37625">
              <w:rPr>
                <w:color w:val="000000"/>
              </w:rPr>
              <w:t xml:space="preserve"> упражнений" Москва 2016</w:t>
            </w:r>
          </w:p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rPr>
                <w:color w:val="000000"/>
              </w:rPr>
              <w:t xml:space="preserve">Л.И. </w:t>
            </w:r>
            <w:proofErr w:type="spellStart"/>
            <w:r w:rsidRPr="00A37625">
              <w:rPr>
                <w:color w:val="000000"/>
              </w:rPr>
              <w:t>Пензулаева</w:t>
            </w:r>
            <w:proofErr w:type="spellEnd"/>
            <w:r w:rsidRPr="00A37625">
              <w:rPr>
                <w:color w:val="000000"/>
              </w:rPr>
              <w:t xml:space="preserve"> "Физическая культура в детском саду" ( младшая, средняя, старшая и подготовительная группы) Москва 2016</w:t>
            </w:r>
          </w:p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rPr>
                <w:color w:val="000000"/>
              </w:rPr>
              <w:t xml:space="preserve">2.Н.В. </w:t>
            </w:r>
            <w:proofErr w:type="spellStart"/>
            <w:r w:rsidRPr="00A37625">
              <w:rPr>
                <w:color w:val="000000"/>
              </w:rPr>
              <w:t>Полтавцева</w:t>
            </w:r>
            <w:proofErr w:type="spellEnd"/>
            <w:r w:rsidRPr="00A37625">
              <w:rPr>
                <w:color w:val="000000"/>
              </w:rPr>
              <w:t xml:space="preserve"> Н.А. </w:t>
            </w:r>
            <w:proofErr w:type="spellStart"/>
            <w:r w:rsidRPr="00A37625">
              <w:rPr>
                <w:color w:val="000000"/>
              </w:rPr>
              <w:t>Гордова</w:t>
            </w:r>
            <w:proofErr w:type="spellEnd"/>
            <w:r w:rsidRPr="00A37625">
              <w:rPr>
                <w:color w:val="000000"/>
              </w:rPr>
              <w:t xml:space="preserve"> " Физическая культура в дошкольном детстве" Москва 2008</w:t>
            </w:r>
          </w:p>
          <w:p w:rsidR="00AD4463" w:rsidRPr="00A37625" w:rsidRDefault="00AD4463" w:rsidP="00F5445D">
            <w:r w:rsidRPr="00A37625">
              <w:t>3 .В.С. Колганова, Е.В. Пивоварова  "Нейропсихологические занятия с детьми" Москва 2015</w:t>
            </w:r>
          </w:p>
          <w:p w:rsidR="00AD4463" w:rsidRPr="00A37625" w:rsidRDefault="00AD4463" w:rsidP="00F5445D">
            <w:r w:rsidRPr="00A37625">
              <w:t>4.М.Ю.Картушина  "Сценарии оздоровительных досугов для детей 3-4 лет"  Москва 2004</w:t>
            </w:r>
          </w:p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t xml:space="preserve">5 Т.Э </w:t>
            </w:r>
            <w:proofErr w:type="spellStart"/>
            <w:r w:rsidRPr="00A37625">
              <w:t>Токаева</w:t>
            </w:r>
            <w:proofErr w:type="spellEnd"/>
            <w:r w:rsidRPr="00A37625">
              <w:t xml:space="preserve"> "Парная гимнастика 3-6 лет Волгоград 2014</w:t>
            </w:r>
          </w:p>
          <w:p w:rsidR="00AD4463" w:rsidRPr="00A37625" w:rsidRDefault="00AD4463" w:rsidP="00F5445D">
            <w:r w:rsidRPr="00A37625">
              <w:rPr>
                <w:color w:val="000000"/>
              </w:rPr>
              <w:t xml:space="preserve">6. </w:t>
            </w:r>
            <w:proofErr w:type="spellStart"/>
            <w:r w:rsidRPr="00A37625">
              <w:rPr>
                <w:color w:val="000000"/>
              </w:rPr>
              <w:t>Пустынникова</w:t>
            </w:r>
            <w:proofErr w:type="spellEnd"/>
            <w:r w:rsidRPr="00A37625">
              <w:rPr>
                <w:color w:val="000000"/>
              </w:rPr>
              <w:t xml:space="preserve"> Л.Н. Двигаемся, играем, радуемся региональная программа по физическому воспитанию. Пермь1993</w:t>
            </w:r>
          </w:p>
          <w:p w:rsidR="00AD4463" w:rsidRPr="00A37625" w:rsidRDefault="00AD4463" w:rsidP="003C3FAC">
            <w:r w:rsidRPr="00A37625">
              <w:t xml:space="preserve">7.Т.Э. </w:t>
            </w:r>
            <w:proofErr w:type="spellStart"/>
            <w:r w:rsidRPr="00A37625">
              <w:t>Токаева</w:t>
            </w:r>
            <w:proofErr w:type="spellEnd"/>
            <w:r w:rsidRPr="00A37625">
              <w:t xml:space="preserve"> "Азбука здоровья" Пермь2002 </w:t>
            </w:r>
          </w:p>
          <w:p w:rsidR="00AD4463" w:rsidRPr="00A37625" w:rsidRDefault="00AD4463" w:rsidP="003C3FAC">
            <w:r w:rsidRPr="00A37625">
              <w:t>8.Е.И. Подольская "Формы оздоровления детей 4-7 лет" Волгоград 2009</w:t>
            </w:r>
          </w:p>
          <w:p w:rsidR="00AD4463" w:rsidRPr="00A37625" w:rsidRDefault="00AD4463" w:rsidP="003C3FAC">
            <w:r w:rsidRPr="00A37625">
              <w:t>9 Е.И. Подольская "</w:t>
            </w:r>
            <w:proofErr w:type="spellStart"/>
            <w:r w:rsidRPr="00A37625">
              <w:t>Оздровительная</w:t>
            </w:r>
            <w:proofErr w:type="spellEnd"/>
            <w:r w:rsidRPr="00A37625">
              <w:t xml:space="preserve"> гимнастика" Волгоград 2014</w:t>
            </w:r>
          </w:p>
          <w:p w:rsidR="00AD4463" w:rsidRPr="00A37625" w:rsidRDefault="00AD4463" w:rsidP="003C3FAC">
            <w:r w:rsidRPr="00A37625">
              <w:t xml:space="preserve">. </w:t>
            </w:r>
            <w:proofErr w:type="spellStart"/>
            <w:r w:rsidRPr="00A37625">
              <w:t>В.И.Ковалько</w:t>
            </w:r>
            <w:proofErr w:type="spellEnd"/>
            <w:r w:rsidRPr="00A37625">
              <w:t xml:space="preserve"> Азбука физкультминуток для дошкольников Москва 2010</w:t>
            </w:r>
          </w:p>
          <w:p w:rsidR="00AD4463" w:rsidRPr="00A37625" w:rsidRDefault="00AD4463" w:rsidP="003C3FAC">
            <w:r w:rsidRPr="00A37625">
              <w:t xml:space="preserve">10 В.А. Шишкина " </w:t>
            </w:r>
            <w:proofErr w:type="spellStart"/>
            <w:r w:rsidRPr="00A37625">
              <w:t>Движение+движения</w:t>
            </w:r>
            <w:proofErr w:type="spellEnd"/>
            <w:r w:rsidRPr="00A37625">
              <w:t>" Москва 1992</w:t>
            </w:r>
          </w:p>
          <w:p w:rsidR="00AD4463" w:rsidRPr="00A37625" w:rsidRDefault="00AD4463" w:rsidP="003C3FAC">
            <w:r w:rsidRPr="00A37625">
              <w:t xml:space="preserve">11 В.Н. </w:t>
            </w:r>
            <w:proofErr w:type="spellStart"/>
            <w:r w:rsidRPr="00A37625">
              <w:t>Шеребко</w:t>
            </w:r>
            <w:proofErr w:type="spellEnd"/>
            <w:r w:rsidRPr="00A37625">
              <w:t xml:space="preserve"> "Физкультурные праздники в детском саду" Москва 2001</w:t>
            </w:r>
          </w:p>
          <w:p w:rsidR="00AD4463" w:rsidRPr="00A37625" w:rsidRDefault="00AD4463" w:rsidP="00C63687">
            <w:pPr>
              <w:spacing w:line="276" w:lineRule="auto"/>
            </w:pPr>
            <w:r w:rsidRPr="00A37625">
              <w:t xml:space="preserve">12Е.Н Артемьева </w:t>
            </w:r>
            <w:proofErr w:type="spellStart"/>
            <w:r w:rsidRPr="00A37625">
              <w:t>Валеологическое</w:t>
            </w:r>
            <w:proofErr w:type="spellEnd"/>
            <w:r w:rsidRPr="00A37625">
              <w:t xml:space="preserve"> воспитание детей дошкольного возраста в разновозрастной </w:t>
            </w:r>
            <w:proofErr w:type="spellStart"/>
            <w:r w:rsidRPr="00A37625">
              <w:t>монтессори</w:t>
            </w:r>
            <w:proofErr w:type="spellEnd"/>
            <w:r w:rsidRPr="00A37625">
              <w:t xml:space="preserve"> группе  Пермь 2009</w:t>
            </w:r>
          </w:p>
        </w:tc>
      </w:tr>
      <w:tr w:rsidR="00AD4463" w:rsidRPr="00A37625" w:rsidTr="00AD446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Социально – коммуникативное развитие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F5445D">
            <w:r w:rsidRPr="00A37625">
              <w:t xml:space="preserve">1. Лопатина А., М. </w:t>
            </w:r>
            <w:proofErr w:type="spellStart"/>
            <w:r w:rsidRPr="00A37625">
              <w:t>Скребцова</w:t>
            </w:r>
            <w:proofErr w:type="spellEnd"/>
            <w:r w:rsidRPr="00A37625">
              <w:t xml:space="preserve"> Начало мудрости (50 уроков о добрых качествах) </w:t>
            </w:r>
          </w:p>
          <w:p w:rsidR="00AD4463" w:rsidRPr="00A37625" w:rsidRDefault="00AD4463" w:rsidP="00F5445D">
            <w:r w:rsidRPr="00A37625">
              <w:t>2. А. Лопатина Беседы и сказки о семье</w:t>
            </w:r>
          </w:p>
          <w:p w:rsidR="00AD4463" w:rsidRPr="00A37625" w:rsidRDefault="00AD4463" w:rsidP="003971A8">
            <w:r w:rsidRPr="00A37625">
              <w:t xml:space="preserve">2.Безопасность: Учебное пособие по основам безопасности жизнедеятельности детей старшего   дошкольного возраста Н.Н. Авдеева, О.Л. Князева, Р.Б. </w:t>
            </w:r>
            <w:proofErr w:type="spellStart"/>
            <w:r w:rsidRPr="00A37625">
              <w:t>Стеркина</w:t>
            </w:r>
            <w:proofErr w:type="spellEnd"/>
            <w:r w:rsidRPr="00A37625">
              <w:t xml:space="preserve">. – М.: </w:t>
            </w:r>
          </w:p>
          <w:p w:rsidR="00AB4045" w:rsidRPr="00A37625" w:rsidRDefault="00AD4463" w:rsidP="00AB4045">
            <w:r w:rsidRPr="00A37625">
              <w:t xml:space="preserve"> Программа «Приобщение к истокам русской народной культуры» Авторский коллектив: О.Л.Князева,</w:t>
            </w:r>
            <w:r w:rsidR="00AB4045" w:rsidRPr="00A37625">
              <w:t xml:space="preserve"> М.Д. </w:t>
            </w:r>
            <w:proofErr w:type="spellStart"/>
            <w:r w:rsidR="00AB4045" w:rsidRPr="00A37625">
              <w:t>Маханева</w:t>
            </w:r>
            <w:proofErr w:type="spellEnd"/>
            <w:r w:rsidR="00AB4045" w:rsidRPr="00A37625">
              <w:t xml:space="preserve"> Издательство: ДЕТСТВО-ПРЕСС, 2006.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В.С. Кузнецов "Развивающие игры для детей дошкольного возраста"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Н.В. Краснощекова "Сюжетно-ролевые игры"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О.Г. </w:t>
            </w:r>
            <w:proofErr w:type="spellStart"/>
            <w:r w:rsidRPr="00A37625">
              <w:rPr>
                <w:sz w:val="24"/>
                <w:szCs w:val="24"/>
              </w:rPr>
              <w:t>Ксенда</w:t>
            </w:r>
            <w:proofErr w:type="spellEnd"/>
            <w:r w:rsidRPr="00A37625">
              <w:rPr>
                <w:sz w:val="24"/>
                <w:szCs w:val="24"/>
              </w:rPr>
              <w:t xml:space="preserve">, О.Д. </w:t>
            </w:r>
            <w:proofErr w:type="spellStart"/>
            <w:r w:rsidRPr="00A37625">
              <w:rPr>
                <w:sz w:val="24"/>
                <w:szCs w:val="24"/>
              </w:rPr>
              <w:t>Нечай</w:t>
            </w:r>
            <w:proofErr w:type="spellEnd"/>
            <w:r w:rsidRPr="00A37625">
              <w:rPr>
                <w:sz w:val="24"/>
                <w:szCs w:val="24"/>
              </w:rPr>
              <w:t xml:space="preserve"> "Комплексы развивающих игр"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Т.А. </w:t>
            </w:r>
            <w:proofErr w:type="spellStart"/>
            <w:r w:rsidRPr="00A37625">
              <w:rPr>
                <w:sz w:val="24"/>
                <w:szCs w:val="24"/>
              </w:rPr>
              <w:t>Кислинская</w:t>
            </w:r>
            <w:proofErr w:type="spellEnd"/>
            <w:r w:rsidRPr="00A37625">
              <w:rPr>
                <w:sz w:val="24"/>
                <w:szCs w:val="24"/>
              </w:rPr>
              <w:t xml:space="preserve"> "Игры - </w:t>
            </w:r>
            <w:proofErr w:type="spellStart"/>
            <w:r w:rsidRPr="00A37625">
              <w:rPr>
                <w:sz w:val="24"/>
                <w:szCs w:val="24"/>
              </w:rPr>
              <w:t>заводилки</w:t>
            </w:r>
            <w:proofErr w:type="spellEnd"/>
            <w:r w:rsidRPr="00A37625">
              <w:rPr>
                <w:sz w:val="24"/>
                <w:szCs w:val="24"/>
              </w:rPr>
              <w:t>"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Т.А. </w:t>
            </w:r>
            <w:proofErr w:type="spellStart"/>
            <w:r w:rsidRPr="00A37625">
              <w:rPr>
                <w:sz w:val="24"/>
                <w:szCs w:val="24"/>
              </w:rPr>
              <w:t>Шарыгина</w:t>
            </w:r>
            <w:proofErr w:type="spellEnd"/>
            <w:r w:rsidRPr="00A37625">
              <w:rPr>
                <w:sz w:val="24"/>
                <w:szCs w:val="24"/>
              </w:rPr>
              <w:t xml:space="preserve"> "Трудовые сказки"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Т.А. </w:t>
            </w:r>
            <w:proofErr w:type="spellStart"/>
            <w:r w:rsidRPr="00A37625">
              <w:rPr>
                <w:sz w:val="24"/>
                <w:szCs w:val="24"/>
              </w:rPr>
              <w:t>Шарыгина</w:t>
            </w:r>
            <w:proofErr w:type="spellEnd"/>
            <w:r w:rsidRPr="00A37625">
              <w:rPr>
                <w:sz w:val="24"/>
                <w:szCs w:val="24"/>
              </w:rPr>
              <w:t xml:space="preserve"> "Познавательные сказки"</w:t>
            </w:r>
          </w:p>
          <w:p w:rsidR="00AD4463" w:rsidRPr="00A37625" w:rsidRDefault="00AD4463" w:rsidP="005F0D9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Т.А. </w:t>
            </w:r>
            <w:proofErr w:type="spellStart"/>
            <w:r w:rsidRPr="00A37625">
              <w:rPr>
                <w:sz w:val="24"/>
                <w:szCs w:val="24"/>
              </w:rPr>
              <w:t>Шарыгина</w:t>
            </w:r>
            <w:proofErr w:type="spellEnd"/>
            <w:r w:rsidRPr="00A37625">
              <w:rPr>
                <w:sz w:val="24"/>
                <w:szCs w:val="24"/>
              </w:rPr>
              <w:t xml:space="preserve"> "Эстетические сказки"</w:t>
            </w:r>
          </w:p>
        </w:tc>
      </w:tr>
      <w:tr w:rsidR="00AD4463" w:rsidRPr="00A37625" w:rsidTr="00AD4463">
        <w:trPr>
          <w:trHeight w:val="367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3</w:t>
            </w: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lastRenderedPageBreak/>
              <w:t>Познавательное развитие</w:t>
            </w: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F5445D">
            <w:pPr>
              <w:rPr>
                <w:b/>
                <w:color w:val="000000"/>
              </w:rPr>
            </w:pPr>
            <w:r w:rsidRPr="00A37625">
              <w:rPr>
                <w:color w:val="000000"/>
              </w:rPr>
              <w:t>1 «</w:t>
            </w:r>
            <w:r w:rsidRPr="00A37625">
              <w:t>Экологическое воспитание дошкольников» Федотова А.М</w:t>
            </w:r>
            <w:r w:rsidR="00D16226" w:rsidRPr="00A37625">
              <w:t>.Пермь 1992</w:t>
            </w:r>
          </w:p>
          <w:p w:rsidR="00D16226" w:rsidRPr="00A37625" w:rsidRDefault="00AD4463" w:rsidP="00F5445D">
            <w:r w:rsidRPr="00A37625">
              <w:t>2 Федотова А.М "Пермский край, мой родной край"</w:t>
            </w:r>
            <w:r w:rsidR="00D16226" w:rsidRPr="00A37625">
              <w:t>Пермь2001</w:t>
            </w:r>
          </w:p>
          <w:p w:rsidR="00D16226" w:rsidRPr="00A37625" w:rsidRDefault="00D16226" w:rsidP="00F5445D">
            <w:r w:rsidRPr="00A37625">
              <w:t>3.А.М. Федотова Познаем окружающий мир  Москва 2014</w:t>
            </w:r>
          </w:p>
          <w:p w:rsidR="00480CA8" w:rsidRPr="00A37625" w:rsidRDefault="00480CA8" w:rsidP="00F5445D">
            <w:r w:rsidRPr="00A37625">
              <w:t xml:space="preserve">4.Федотова Играя, познаем окружающий мир : </w:t>
            </w:r>
            <w:proofErr w:type="spellStart"/>
            <w:r w:rsidRPr="00A37625">
              <w:t>экологическийе</w:t>
            </w:r>
            <w:proofErr w:type="spellEnd"/>
            <w:r w:rsidRPr="00A37625">
              <w:t xml:space="preserve"> и сюжетно дидактические игры для детей дошкольного возраста Пермь 2005</w:t>
            </w:r>
          </w:p>
          <w:p w:rsidR="00D16226" w:rsidRPr="00A37625" w:rsidRDefault="00D16226" w:rsidP="00D16226">
            <w:r w:rsidRPr="00A37625">
              <w:t xml:space="preserve">Н.В. </w:t>
            </w:r>
            <w:proofErr w:type="spellStart"/>
            <w:r w:rsidRPr="00A37625">
              <w:t>Нищева</w:t>
            </w:r>
            <w:proofErr w:type="spellEnd"/>
            <w:r w:rsidRPr="00A37625">
              <w:t xml:space="preserve"> "Опытно-экспериментальная деятельность" Санкт Петербург 2013</w:t>
            </w:r>
          </w:p>
          <w:p w:rsidR="00D16226" w:rsidRPr="00A37625" w:rsidRDefault="00D16226" w:rsidP="00D16226">
            <w:r w:rsidRPr="00A37625">
              <w:t xml:space="preserve">Н.В. </w:t>
            </w:r>
            <w:proofErr w:type="spellStart"/>
            <w:r w:rsidRPr="00A37625">
              <w:t>Нищева</w:t>
            </w:r>
            <w:proofErr w:type="spellEnd"/>
            <w:r w:rsidRPr="00A37625">
              <w:t xml:space="preserve"> "Проектный метод организации познавательно-исследовательской деятельности" Санкт Петербург 2013</w:t>
            </w:r>
          </w:p>
          <w:p w:rsidR="00480CA8" w:rsidRPr="00A37625" w:rsidRDefault="00480CA8" w:rsidP="00D16226">
            <w:r w:rsidRPr="00A37625">
              <w:t>О.М. Масленникова "Экологический проекты в детском саду" Волгоград 2015</w:t>
            </w:r>
          </w:p>
          <w:p w:rsidR="00480CA8" w:rsidRPr="00A37625" w:rsidRDefault="00480CA8" w:rsidP="00480CA8">
            <w:r w:rsidRPr="00A37625">
              <w:t>Л.А. Королева "Познавательно-исследовательская деятельность в ДОУ" Санкт Петербург 2014</w:t>
            </w:r>
          </w:p>
          <w:p w:rsidR="00D16226" w:rsidRPr="00A37625" w:rsidRDefault="00480CA8" w:rsidP="00F5445D">
            <w:r w:rsidRPr="00A37625">
              <w:t>.Мартынова Е.А. Программа «Детство» Организация опытно – экспериментальной деятельности детей 2-7 лет Волгоград 2012</w:t>
            </w:r>
          </w:p>
          <w:p w:rsidR="00744A90" w:rsidRPr="00A37625" w:rsidRDefault="00480CA8" w:rsidP="00F5445D">
            <w:r w:rsidRPr="00A37625">
              <w:t xml:space="preserve">О.В. </w:t>
            </w:r>
            <w:proofErr w:type="spellStart"/>
            <w:r w:rsidRPr="00A37625">
              <w:t>Дыбина</w:t>
            </w:r>
            <w:proofErr w:type="spellEnd"/>
            <w:r w:rsidRPr="00A37625">
              <w:t xml:space="preserve"> "Неизведанное  рядом"</w:t>
            </w:r>
            <w:r w:rsidR="00744A90" w:rsidRPr="00A37625">
              <w:t xml:space="preserve"> Москва 2010</w:t>
            </w:r>
          </w:p>
          <w:p w:rsidR="00AD4463" w:rsidRPr="00A37625" w:rsidRDefault="00744A90" w:rsidP="00F5445D">
            <w:r w:rsidRPr="00A37625">
              <w:t xml:space="preserve"> Лопатина А., </w:t>
            </w:r>
            <w:proofErr w:type="spellStart"/>
            <w:r w:rsidRPr="00A37625">
              <w:t>Сиребцова</w:t>
            </w:r>
            <w:proofErr w:type="spellEnd"/>
            <w:r w:rsidRPr="00A37625">
              <w:t xml:space="preserve"> М.</w:t>
            </w:r>
            <w:r w:rsidR="00AD4463" w:rsidRPr="00A37625">
              <w:t xml:space="preserve">Экологическое воспитание </w:t>
            </w:r>
            <w:r w:rsidRPr="00A37625">
              <w:t xml:space="preserve">  Москва 2010</w:t>
            </w:r>
          </w:p>
          <w:p w:rsidR="00744A90" w:rsidRPr="00A37625" w:rsidRDefault="00744A90" w:rsidP="00744A90">
            <w:r w:rsidRPr="00A37625">
              <w:t>Ю М Хохрякова  "Технология сенсорного воспитания детей раннего возраста " Пермь 2010</w:t>
            </w:r>
          </w:p>
          <w:p w:rsidR="00AD4463" w:rsidRPr="00A37625" w:rsidRDefault="00AD4463" w:rsidP="00F5445D">
            <w:r w:rsidRPr="00A37625">
              <w:t xml:space="preserve">Зыкова О.А.Экспериментирование с живой и неживой природой </w:t>
            </w:r>
          </w:p>
          <w:p w:rsidR="00AD4463" w:rsidRPr="00A37625" w:rsidRDefault="00AD4463" w:rsidP="00F5445D">
            <w:r w:rsidRPr="00A37625">
              <w:t xml:space="preserve">О.В. </w:t>
            </w:r>
            <w:proofErr w:type="spellStart"/>
            <w:r w:rsidRPr="00A37625">
              <w:t>Дыбина</w:t>
            </w:r>
            <w:proofErr w:type="spellEnd"/>
            <w:r w:rsidRPr="00A37625">
              <w:t xml:space="preserve"> "Из чего сделаны предметы"</w:t>
            </w:r>
          </w:p>
          <w:p w:rsidR="00AD4463" w:rsidRPr="00A37625" w:rsidRDefault="00AD4463" w:rsidP="00F5445D">
            <w:r w:rsidRPr="00A37625">
              <w:lastRenderedPageBreak/>
              <w:t xml:space="preserve">Е.Е. </w:t>
            </w:r>
            <w:proofErr w:type="spellStart"/>
            <w:r w:rsidRPr="00A37625">
              <w:t>Салмина</w:t>
            </w:r>
            <w:proofErr w:type="spellEnd"/>
            <w:r w:rsidRPr="00A37625">
              <w:t xml:space="preserve"> "Рабочая тетрадь по </w:t>
            </w:r>
            <w:proofErr w:type="spellStart"/>
            <w:r w:rsidRPr="00A37625">
              <w:t>опытно-экспериметальной</w:t>
            </w:r>
            <w:proofErr w:type="spellEnd"/>
            <w:r w:rsidRPr="00A37625">
              <w:t xml:space="preserve"> деятельности"</w:t>
            </w:r>
          </w:p>
          <w:p w:rsidR="00AD4463" w:rsidRPr="00A37625" w:rsidRDefault="00AD4463" w:rsidP="00F5445D">
            <w:r w:rsidRPr="00A37625">
              <w:t>Л.А. Парамонова "Развивающие занятия с детьми 2-3 лет"; "Развивающие занятия с детьми с 3-4 лет"</w:t>
            </w:r>
          </w:p>
          <w:p w:rsidR="00AD4463" w:rsidRPr="00A37625" w:rsidRDefault="00AD4463" w:rsidP="0046427F">
            <w:pPr>
              <w:spacing w:line="276" w:lineRule="auto"/>
            </w:pPr>
            <w:r w:rsidRPr="00A37625">
              <w:t xml:space="preserve">Г. </w:t>
            </w:r>
            <w:proofErr w:type="spellStart"/>
            <w:r w:rsidRPr="00A37625">
              <w:t>Кодиненко</w:t>
            </w:r>
            <w:proofErr w:type="spellEnd"/>
            <w:r w:rsidRPr="00A37625">
              <w:t xml:space="preserve"> "Сто загадок от А до Я"</w:t>
            </w:r>
          </w:p>
        </w:tc>
      </w:tr>
      <w:tr w:rsidR="00AD4463" w:rsidRPr="00A37625" w:rsidTr="00D16226">
        <w:trPr>
          <w:trHeight w:val="437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lastRenderedPageBreak/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>Речевое развитие</w:t>
            </w: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AD446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Н.В. </w:t>
            </w:r>
            <w:proofErr w:type="spellStart"/>
            <w:r w:rsidRPr="00A37625">
              <w:rPr>
                <w:sz w:val="24"/>
                <w:szCs w:val="24"/>
              </w:rPr>
              <w:t>Нищева</w:t>
            </w:r>
            <w:proofErr w:type="spellEnd"/>
            <w:r w:rsidRPr="00A37625">
              <w:rPr>
                <w:sz w:val="24"/>
                <w:szCs w:val="24"/>
              </w:rPr>
              <w:t xml:space="preserve"> "Конспекты подгрупповых логопедических занятий в средней группе детского сада для детей" С Петербург 2008  </w:t>
            </w:r>
          </w:p>
          <w:p w:rsidR="00AD4463" w:rsidRPr="00A37625" w:rsidRDefault="00AD4463" w:rsidP="00AD446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М.В. </w:t>
            </w:r>
            <w:proofErr w:type="spellStart"/>
            <w:r w:rsidRPr="00A37625">
              <w:rPr>
                <w:sz w:val="24"/>
                <w:szCs w:val="24"/>
              </w:rPr>
              <w:t>Грибанова</w:t>
            </w:r>
            <w:proofErr w:type="spellEnd"/>
            <w:r w:rsidRPr="00A37625">
              <w:rPr>
                <w:sz w:val="24"/>
                <w:szCs w:val="24"/>
              </w:rPr>
              <w:t xml:space="preserve"> "Тематические блоки" (Транспорт, посуда, одежда, мебель, строение) Пермь2015</w:t>
            </w:r>
          </w:p>
          <w:p w:rsidR="00AD4463" w:rsidRPr="00A37625" w:rsidRDefault="00AD4463" w:rsidP="00AD4463">
            <w:r w:rsidRPr="00A37625">
              <w:t>Л.А. Парамонова "Развивающие занятия с детьми 2-3 лет"; "Развивающие занятия с детьми с 3-4 лет" Москва 2010</w:t>
            </w:r>
          </w:p>
          <w:p w:rsidR="00AD4463" w:rsidRPr="00A37625" w:rsidRDefault="00AD4463" w:rsidP="00AD4463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С.П. </w:t>
            </w:r>
            <w:proofErr w:type="spellStart"/>
            <w:r w:rsidRPr="00A37625">
              <w:rPr>
                <w:sz w:val="24"/>
                <w:szCs w:val="24"/>
              </w:rPr>
              <w:t>Цуканова</w:t>
            </w:r>
            <w:proofErr w:type="spellEnd"/>
            <w:r w:rsidRPr="00A37625">
              <w:rPr>
                <w:sz w:val="24"/>
                <w:szCs w:val="24"/>
              </w:rPr>
              <w:t xml:space="preserve"> "Учим ребенка говорить и читать"(Часть 1,2,3);. Рабочие тетради</w:t>
            </w:r>
          </w:p>
          <w:p w:rsidR="00AD4463" w:rsidRPr="00A37625" w:rsidRDefault="00AD4463" w:rsidP="00AD4463">
            <w:r w:rsidRPr="00A37625">
              <w:t>О.С. Ушакова "Программа развития речи детей дошкольного возраста в детском саду Москва 2011</w:t>
            </w:r>
          </w:p>
          <w:p w:rsidR="00AD4463" w:rsidRPr="00A37625" w:rsidRDefault="00AD4463" w:rsidP="00AD4463">
            <w:proofErr w:type="spellStart"/>
            <w:r w:rsidRPr="00A37625">
              <w:t>С.Шанина</w:t>
            </w:r>
            <w:proofErr w:type="spellEnd"/>
            <w:r w:rsidRPr="00A37625">
              <w:t>, А. Гаврилова "Пальчиковые упражнения для развития речи и мышления ребенка Москва 2008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А.Е. Белая, В.И. </w:t>
            </w:r>
            <w:proofErr w:type="spellStart"/>
            <w:r w:rsidRPr="00A37625">
              <w:rPr>
                <w:sz w:val="24"/>
                <w:szCs w:val="24"/>
              </w:rPr>
              <w:t>Мирясова</w:t>
            </w:r>
            <w:proofErr w:type="spellEnd"/>
            <w:r w:rsidRPr="00A37625">
              <w:rPr>
                <w:sz w:val="24"/>
                <w:szCs w:val="24"/>
              </w:rPr>
              <w:t xml:space="preserve"> "Пальчиковые игры для развития речи дошкольников</w:t>
            </w:r>
            <w:r w:rsidR="00D16226" w:rsidRPr="00A37625">
              <w:rPr>
                <w:sz w:val="24"/>
                <w:szCs w:val="24"/>
              </w:rPr>
              <w:t xml:space="preserve"> Москва 2004 </w:t>
            </w:r>
          </w:p>
          <w:p w:rsidR="00AD4463" w:rsidRPr="00A37625" w:rsidRDefault="00AD4463" w:rsidP="00F5445D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 А.Д. Петрова "Игры - занятий по развитию речи детей третьего года жизни"</w:t>
            </w:r>
          </w:p>
          <w:p w:rsidR="00AD4463" w:rsidRPr="00A37625" w:rsidRDefault="00AD4463" w:rsidP="007D2C5C">
            <w:r w:rsidRPr="00A37625">
              <w:t xml:space="preserve">Е.А. Савельева "Пальчиковые и жестовые игры </w:t>
            </w:r>
          </w:p>
          <w:p w:rsidR="00AD4463" w:rsidRPr="00A37625" w:rsidRDefault="00AD4463" w:rsidP="00D16226">
            <w:r w:rsidRPr="00A37625">
              <w:t>стихах для дошкольников"</w:t>
            </w:r>
          </w:p>
        </w:tc>
      </w:tr>
      <w:tr w:rsidR="00AD4463" w:rsidRPr="00A37625" w:rsidTr="00AD4463">
        <w:trPr>
          <w:trHeight w:val="554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  <w:rPr>
                <w:sz w:val="20"/>
                <w:szCs w:val="20"/>
              </w:rPr>
            </w:pPr>
            <w:r w:rsidRPr="00A37625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  <w:rPr>
                <w:i/>
              </w:rPr>
            </w:pPr>
            <w:r w:rsidRPr="00A37625">
              <w:t>Художественно – эстетическое развитие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1 И.А Лыкова "Изобразительная деятельность в детском саду"  ( ранний возраст, средний возраст ) Москва 2012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2.И.А.Лыкова Изобразительное творчество в детском саду Путешествия Москва 2008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3.И.А Лыкова Художественный труда в детском саду </w:t>
            </w:r>
            <w:proofErr w:type="spellStart"/>
            <w:r w:rsidRPr="00A37625">
              <w:rPr>
                <w:sz w:val="24"/>
                <w:szCs w:val="24"/>
              </w:rPr>
              <w:t>Экопластика</w:t>
            </w:r>
            <w:proofErr w:type="spellEnd"/>
            <w:r w:rsidRPr="00A37625">
              <w:rPr>
                <w:sz w:val="24"/>
                <w:szCs w:val="24"/>
              </w:rPr>
              <w:t xml:space="preserve">  Москва 2010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4.М.И. Нагибина Природные дары для поделок и игры Ярославль1998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5 Н.Ф. </w:t>
            </w:r>
            <w:proofErr w:type="spellStart"/>
            <w:r w:rsidRPr="00A37625">
              <w:rPr>
                <w:sz w:val="24"/>
                <w:szCs w:val="24"/>
              </w:rPr>
              <w:t>Тарловская</w:t>
            </w:r>
            <w:proofErr w:type="spellEnd"/>
            <w:r w:rsidRPr="00A37625">
              <w:rPr>
                <w:sz w:val="24"/>
                <w:szCs w:val="24"/>
              </w:rPr>
              <w:t xml:space="preserve"> Л.А. Топоркова "Обучение детей  конструированию и ручному труду в детском саду Москва 1992 г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6 Т.А Шорыгина "Эстетические сказки" Москва 2015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7 .З.А </w:t>
            </w:r>
            <w:proofErr w:type="spellStart"/>
            <w:r w:rsidRPr="00A37625">
              <w:rPr>
                <w:sz w:val="24"/>
                <w:szCs w:val="24"/>
              </w:rPr>
              <w:t>Богатеева</w:t>
            </w:r>
            <w:proofErr w:type="spellEnd"/>
            <w:r w:rsidRPr="00A37625">
              <w:rPr>
                <w:sz w:val="24"/>
                <w:szCs w:val="24"/>
              </w:rPr>
              <w:t xml:space="preserve"> "Занятие аппликацией в детском саду" Москва 1998</w:t>
            </w:r>
          </w:p>
          <w:p w:rsidR="00AD4463" w:rsidRPr="00A37625" w:rsidRDefault="00AD4463" w:rsidP="0046427F">
            <w:pPr>
              <w:rPr>
                <w:color w:val="000000"/>
              </w:rPr>
            </w:pPr>
            <w:r w:rsidRPr="00A37625">
              <w:rPr>
                <w:color w:val="000000"/>
              </w:rPr>
              <w:t xml:space="preserve">5 И.М. </w:t>
            </w:r>
            <w:proofErr w:type="spellStart"/>
            <w:r w:rsidRPr="00A37625">
              <w:rPr>
                <w:color w:val="000000"/>
              </w:rPr>
              <w:t>Каплунова</w:t>
            </w:r>
            <w:proofErr w:type="spellEnd"/>
            <w:r w:rsidRPr="00A37625">
              <w:rPr>
                <w:color w:val="000000"/>
              </w:rPr>
              <w:t xml:space="preserve">,  «Ладушки» </w:t>
            </w:r>
            <w:r w:rsidRPr="00A37625">
              <w:rPr>
                <w:color w:val="000000"/>
                <w:shd w:val="clear" w:color="auto" w:fill="FFFFFF"/>
              </w:rPr>
              <w:t>программа  по музыкальному воспитанию детей дошкольного возраста</w:t>
            </w:r>
          </w:p>
          <w:p w:rsidR="00AD4463" w:rsidRPr="00A37625" w:rsidRDefault="00AD4463" w:rsidP="0046427F">
            <w:r w:rsidRPr="00A37625">
              <w:rPr>
                <w:color w:val="000000"/>
              </w:rPr>
              <w:t xml:space="preserve">6 </w:t>
            </w:r>
            <w:r w:rsidRPr="00A37625">
              <w:t xml:space="preserve">  Н.Д. Сорокина Играем в кукольный театр  Москва 2002</w:t>
            </w:r>
          </w:p>
          <w:p w:rsidR="00AD4463" w:rsidRPr="00A37625" w:rsidRDefault="00AD4463" w:rsidP="0046427F">
            <w:r w:rsidRPr="00A37625">
              <w:t>7 Н.Д. Сорокина "Сценарии театральных кукольных занятий  Москва 2004</w:t>
            </w:r>
          </w:p>
          <w:p w:rsidR="00421DD8" w:rsidRPr="00A37625" w:rsidRDefault="00421DD8" w:rsidP="0046427F">
            <w:r w:rsidRPr="00A37625">
              <w:t>8</w:t>
            </w:r>
            <w:r w:rsidRPr="00A3762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Н. Ф. </w:t>
            </w:r>
            <w:r w:rsidRPr="00A3762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Сорокиной</w:t>
            </w:r>
            <w:r w:rsidRPr="00A3762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и Л. Г. </w:t>
            </w:r>
            <w:proofErr w:type="spellStart"/>
            <w:r w:rsidRPr="00A3762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Миланович</w:t>
            </w:r>
            <w:proofErr w:type="spellEnd"/>
            <w:r w:rsidRPr="00A3762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A3762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Театр</w:t>
            </w:r>
            <w:r w:rsidRPr="00A3762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– творчество – дети»</w:t>
            </w:r>
          </w:p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t>8 М.И.Родина, А.И. Буренина «</w:t>
            </w:r>
            <w:proofErr w:type="spellStart"/>
            <w:r w:rsidRPr="00A37625">
              <w:t>Кукляндия</w:t>
            </w:r>
            <w:proofErr w:type="spellEnd"/>
            <w:r w:rsidRPr="00A37625">
              <w:t xml:space="preserve">» учебно-методическое пособие по театрализованной деятельности. «Муз. палитра», СПб., 2008 </w:t>
            </w:r>
          </w:p>
          <w:p w:rsidR="00AD4463" w:rsidRPr="00A37625" w:rsidRDefault="00AD4463" w:rsidP="00F5445D">
            <w:pPr>
              <w:rPr>
                <w:color w:val="000000"/>
              </w:rPr>
            </w:pPr>
            <w:r w:rsidRPr="00A37625">
              <w:t>4 Куклы и дети: кукольный театр и театрализованные игры для детей от 3 до 5 лет</w:t>
            </w:r>
            <w:r w:rsidRPr="00A37625">
              <w:rPr>
                <w:color w:val="000000"/>
              </w:rPr>
              <w:t xml:space="preserve"> </w:t>
            </w: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D4E87">
            <w:pPr>
              <w:spacing w:line="276" w:lineRule="auto"/>
            </w:pPr>
          </w:p>
          <w:p w:rsidR="00AD4463" w:rsidRPr="00A37625" w:rsidRDefault="00AD4463" w:rsidP="0046427F">
            <w:pPr>
              <w:spacing w:line="276" w:lineRule="auto"/>
            </w:pPr>
          </w:p>
        </w:tc>
      </w:tr>
      <w:tr w:rsidR="00AD4463" w:rsidTr="00AD4463">
        <w:trPr>
          <w:trHeight w:val="4243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63" w:rsidRPr="00A37625" w:rsidRDefault="00AD4463" w:rsidP="004D4E87">
            <w:pPr>
              <w:spacing w:line="276" w:lineRule="auto"/>
            </w:pPr>
            <w:r w:rsidRPr="00A37625">
              <w:t xml:space="preserve">Методическая литература </w:t>
            </w:r>
            <w:proofErr w:type="spellStart"/>
            <w:r w:rsidRPr="00A37625">
              <w:t>Монтессори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63" w:rsidRPr="00A37625" w:rsidRDefault="00AD4463" w:rsidP="0053308F">
            <w:pPr>
              <w:suppressAutoHyphens w:val="0"/>
              <w:spacing w:after="150" w:line="384" w:lineRule="atLeast"/>
              <w:rPr>
                <w:b/>
                <w:bCs/>
                <w:iCs/>
                <w:color w:val="656565"/>
                <w:sz w:val="28"/>
                <w:szCs w:val="28"/>
                <w:lang w:eastAsia="ru-RU"/>
              </w:rPr>
            </w:pPr>
            <w:r w:rsidRPr="00A37625">
              <w:rPr>
                <w:bCs/>
                <w:iCs/>
                <w:color w:val="656565"/>
                <w:sz w:val="21"/>
                <w:lang w:eastAsia="ru-RU"/>
              </w:rPr>
              <w:t xml:space="preserve"> </w:t>
            </w:r>
            <w:r w:rsidRPr="00A37625">
              <w:rPr>
                <w:b/>
                <w:bCs/>
                <w:iCs/>
                <w:color w:val="656565"/>
                <w:sz w:val="28"/>
                <w:szCs w:val="28"/>
                <w:lang w:eastAsia="ru-RU"/>
              </w:rPr>
              <w:t xml:space="preserve">Программа </w:t>
            </w:r>
          </w:p>
          <w:p w:rsidR="00AD4463" w:rsidRPr="00A37625" w:rsidRDefault="00AD4463" w:rsidP="00EF3FD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1Детский сад по системе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>. Образовательная среда для детей раннего и дошкольного возраста: методическое пособие для руководителей ДОО и педагогов/ Е.А. Хилтунен.-М.,2015</w:t>
            </w:r>
          </w:p>
          <w:p w:rsidR="00AD4463" w:rsidRPr="00A37625" w:rsidRDefault="00AD4463" w:rsidP="00A0118E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2Хилтунен Е.А. Детский сад по системе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>. От 3 до 8 лет: методические рекомендации для педагогов/ Е.А. Хилтунен.-М.,2016</w:t>
            </w:r>
          </w:p>
          <w:p w:rsidR="00AD4463" w:rsidRPr="00A37625" w:rsidRDefault="00AD4463" w:rsidP="00A0118E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3Хилтунен Е.А. Детский сад по системе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>. От 0 до 3 лет: методические рекомендации для педагогов/ Е.А. Хилтунен.-М.,2016</w:t>
            </w:r>
          </w:p>
          <w:p w:rsidR="00AD4463" w:rsidRPr="00A37625" w:rsidRDefault="00AD4463" w:rsidP="0053308F">
            <w:pPr>
              <w:suppressAutoHyphens w:val="0"/>
              <w:spacing w:after="150" w:line="384" w:lineRule="atLeast"/>
              <w:rPr>
                <w:b/>
                <w:bCs/>
                <w:iCs/>
                <w:color w:val="656565"/>
                <w:sz w:val="28"/>
                <w:szCs w:val="28"/>
                <w:lang w:eastAsia="ru-RU"/>
              </w:rPr>
            </w:pPr>
            <w:r w:rsidRPr="00A37625">
              <w:rPr>
                <w:b/>
                <w:bCs/>
                <w:iCs/>
                <w:color w:val="656565"/>
                <w:sz w:val="28"/>
                <w:szCs w:val="28"/>
                <w:lang w:eastAsia="ru-RU"/>
              </w:rPr>
              <w:t>Методическое сопровождение</w:t>
            </w:r>
          </w:p>
          <w:p w:rsidR="00AD4463" w:rsidRPr="00A37625" w:rsidRDefault="00AD4463" w:rsidP="0053308F">
            <w:pPr>
              <w:suppressAutoHyphens w:val="0"/>
              <w:spacing w:after="150" w:line="384" w:lineRule="atLeast"/>
              <w:rPr>
                <w:bCs/>
                <w:iCs/>
                <w:color w:val="656565"/>
                <w:lang w:eastAsia="ru-RU"/>
              </w:rPr>
            </w:pPr>
            <w:proofErr w:type="spellStart"/>
            <w:r w:rsidRPr="00A37625">
              <w:rPr>
                <w:bCs/>
                <w:iCs/>
                <w:color w:val="656565"/>
                <w:lang w:eastAsia="ru-RU"/>
              </w:rPr>
              <w:t>Хилтунен</w:t>
            </w:r>
            <w:proofErr w:type="spellEnd"/>
            <w:r w:rsidRPr="00A37625">
              <w:rPr>
                <w:bCs/>
                <w:iCs/>
                <w:color w:val="656565"/>
                <w:lang w:eastAsia="ru-RU"/>
              </w:rPr>
              <w:t xml:space="preserve"> Е. Практическая </w:t>
            </w:r>
            <w:proofErr w:type="spellStart"/>
            <w:r w:rsidRPr="00A37625">
              <w:rPr>
                <w:bCs/>
                <w:iCs/>
                <w:color w:val="656565"/>
                <w:lang w:eastAsia="ru-RU"/>
              </w:rPr>
              <w:t>Монтессори</w:t>
            </w:r>
            <w:proofErr w:type="spellEnd"/>
            <w:r w:rsidRPr="00A37625">
              <w:rPr>
                <w:bCs/>
                <w:iCs/>
                <w:color w:val="656565"/>
                <w:lang w:eastAsia="ru-RU"/>
              </w:rPr>
              <w:t xml:space="preserve"> -педагогика: книга для педагогов и родителей/ </w:t>
            </w:r>
            <w:proofErr w:type="spellStart"/>
            <w:r w:rsidRPr="00A37625">
              <w:rPr>
                <w:bCs/>
                <w:iCs/>
                <w:color w:val="656565"/>
                <w:lang w:eastAsia="ru-RU"/>
              </w:rPr>
              <w:t>Е.Хилтунен</w:t>
            </w:r>
            <w:proofErr w:type="spellEnd"/>
            <w:r w:rsidRPr="00A37625">
              <w:rPr>
                <w:bCs/>
                <w:iCs/>
                <w:color w:val="656565"/>
                <w:lang w:eastAsia="ru-RU"/>
              </w:rPr>
              <w:t xml:space="preserve">. -М., 2010.  </w:t>
            </w:r>
          </w:p>
          <w:p w:rsidR="00AD4463" w:rsidRPr="00A37625" w:rsidRDefault="00AD4463" w:rsidP="0053308F">
            <w:pPr>
              <w:suppressAutoHyphens w:val="0"/>
              <w:spacing w:after="150" w:line="384" w:lineRule="atLeast"/>
              <w:rPr>
                <w:bCs/>
                <w:iCs/>
                <w:color w:val="656565"/>
                <w:lang w:eastAsia="ru-RU"/>
              </w:rPr>
            </w:pPr>
            <w:proofErr w:type="spellStart"/>
            <w:r w:rsidRPr="00A37625">
              <w:t>Хилтунен</w:t>
            </w:r>
            <w:proofErr w:type="spellEnd"/>
            <w:r w:rsidRPr="00A37625">
              <w:t xml:space="preserve"> Е Авторская программа воспитания и обучения в российском </w:t>
            </w:r>
            <w:proofErr w:type="spellStart"/>
            <w:r w:rsidRPr="00A37625">
              <w:t>Монтессори</w:t>
            </w:r>
            <w:proofErr w:type="spellEnd"/>
            <w:r w:rsidRPr="00A37625">
              <w:t xml:space="preserve"> детском саду и начальной школе 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 </w:t>
            </w:r>
            <w:proofErr w:type="spellStart"/>
            <w:r w:rsidRPr="00A37625">
              <w:rPr>
                <w:sz w:val="24"/>
                <w:szCs w:val="24"/>
              </w:rPr>
              <w:t>Сорокова</w:t>
            </w:r>
            <w:proofErr w:type="spellEnd"/>
            <w:r w:rsidRPr="00A37625">
              <w:rPr>
                <w:sz w:val="24"/>
                <w:szCs w:val="24"/>
              </w:rPr>
              <w:t xml:space="preserve"> М.Г. Система М.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>: теория и практика Москва  2006.</w:t>
            </w: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AD4463" w:rsidRPr="00A37625" w:rsidRDefault="00AD4463" w:rsidP="0046427F">
            <w:pPr>
              <w:pStyle w:val="a4"/>
              <w:spacing w:before="0" w:after="0"/>
              <w:rPr>
                <w:sz w:val="24"/>
                <w:szCs w:val="24"/>
              </w:rPr>
            </w:pPr>
            <w:proofErr w:type="spellStart"/>
            <w:r w:rsidRPr="00A37625">
              <w:rPr>
                <w:sz w:val="24"/>
                <w:szCs w:val="24"/>
              </w:rPr>
              <w:t>Фаусек</w:t>
            </w:r>
            <w:proofErr w:type="spellEnd"/>
            <w:r w:rsidRPr="00A37625">
              <w:rPr>
                <w:sz w:val="24"/>
                <w:szCs w:val="24"/>
              </w:rPr>
              <w:t xml:space="preserve"> Ю.И. Русская грамматика по методу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>. -СПб., 2011</w:t>
            </w:r>
          </w:p>
          <w:p w:rsidR="00AD4463" w:rsidRPr="00A37625" w:rsidRDefault="00AD4463" w:rsidP="001537A4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A37625">
              <w:rPr>
                <w:b/>
                <w:sz w:val="28"/>
                <w:szCs w:val="28"/>
              </w:rPr>
              <w:t xml:space="preserve">Материалы Ассоциации </w:t>
            </w:r>
            <w:proofErr w:type="spellStart"/>
            <w:r w:rsidRPr="00A37625">
              <w:rPr>
                <w:b/>
                <w:sz w:val="28"/>
                <w:szCs w:val="28"/>
              </w:rPr>
              <w:t>монтессори</w:t>
            </w:r>
            <w:proofErr w:type="spellEnd"/>
            <w:r w:rsidRPr="00A37625">
              <w:rPr>
                <w:b/>
                <w:sz w:val="28"/>
                <w:szCs w:val="28"/>
              </w:rPr>
              <w:t xml:space="preserve"> педагогов Урала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1 </w:t>
            </w:r>
            <w:proofErr w:type="spellStart"/>
            <w:r w:rsidRPr="00A37625">
              <w:t>Пермякова</w:t>
            </w:r>
            <w:proofErr w:type="spellEnd"/>
            <w:r w:rsidRPr="00A37625">
              <w:t xml:space="preserve"> Л.В. Математика /для педагогов дошкольных </w:t>
            </w:r>
            <w:proofErr w:type="spellStart"/>
            <w:r w:rsidRPr="00A37625">
              <w:t>Монтессори</w:t>
            </w:r>
            <w:proofErr w:type="spellEnd"/>
            <w:r w:rsidRPr="00A37625">
              <w:t xml:space="preserve"> групп.- </w:t>
            </w:r>
            <w:proofErr w:type="spellStart"/>
            <w:r w:rsidRPr="00A37625">
              <w:t>Снежинск</w:t>
            </w:r>
            <w:proofErr w:type="spellEnd"/>
            <w:r w:rsidRPr="00A37625">
              <w:t xml:space="preserve">, 2005 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2 </w:t>
            </w:r>
            <w:proofErr w:type="spellStart"/>
            <w:r w:rsidRPr="00A37625">
              <w:t>Пермякова</w:t>
            </w:r>
            <w:proofErr w:type="spellEnd"/>
            <w:r w:rsidRPr="00A37625">
              <w:t xml:space="preserve"> Л.В. Упражнения практической жизни, часть1,2/ для педагогов дошкольных </w:t>
            </w:r>
            <w:proofErr w:type="spellStart"/>
            <w:r w:rsidRPr="00A37625">
              <w:t>Монтессори-групп</w:t>
            </w:r>
            <w:proofErr w:type="spellEnd"/>
            <w:r w:rsidRPr="00A37625">
              <w:t xml:space="preserve">.– </w:t>
            </w:r>
            <w:proofErr w:type="spellStart"/>
            <w:r w:rsidRPr="00A37625">
              <w:t>Снежинск</w:t>
            </w:r>
            <w:proofErr w:type="spellEnd"/>
            <w:r w:rsidRPr="00A37625">
              <w:t>, 2004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3  Работа в лаборатории.– </w:t>
            </w:r>
            <w:proofErr w:type="spellStart"/>
            <w:r w:rsidRPr="00A37625">
              <w:t>Снежинск</w:t>
            </w:r>
            <w:proofErr w:type="spellEnd"/>
            <w:r w:rsidRPr="00A37625">
              <w:t xml:space="preserve">, 2005 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4 Смирнова Н.Н. Программа группы для детей от 8 месяцев  до 3 лет работающей с использованием </w:t>
            </w:r>
            <w:proofErr w:type="spellStart"/>
            <w:r w:rsidRPr="00A37625">
              <w:t>Монтессори</w:t>
            </w:r>
            <w:proofErr w:type="spellEnd"/>
            <w:r w:rsidRPr="00A37625">
              <w:t xml:space="preserve"> метода.– Москва, 2006 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5. Материалы по обучению письму и чтению и введению в грамматику в </w:t>
            </w:r>
            <w:proofErr w:type="spellStart"/>
            <w:r w:rsidRPr="00A37625">
              <w:t>Монтессори</w:t>
            </w:r>
            <w:proofErr w:type="spellEnd"/>
            <w:r w:rsidRPr="00A37625">
              <w:t>- группе детского сада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6. Борисова О.Ф., Залеская А.А. Образовательная программа для групп 3-6 лет по методу </w:t>
            </w:r>
            <w:proofErr w:type="spellStart"/>
            <w:r w:rsidRPr="00A37625">
              <w:t>Монтессори</w:t>
            </w:r>
            <w:proofErr w:type="spellEnd"/>
            <w:r w:rsidRPr="00A37625">
              <w:t xml:space="preserve"> с приложением.– </w:t>
            </w:r>
            <w:proofErr w:type="spellStart"/>
            <w:r w:rsidRPr="00A37625">
              <w:t>Снежинск</w:t>
            </w:r>
            <w:proofErr w:type="spellEnd"/>
            <w:r w:rsidRPr="00A37625">
              <w:t xml:space="preserve">,  2002 </w:t>
            </w:r>
          </w:p>
          <w:p w:rsidR="00AD4463" w:rsidRPr="00A37625" w:rsidRDefault="00AD4463" w:rsidP="00EC1E48">
            <w:pPr>
              <w:jc w:val="both"/>
            </w:pPr>
            <w:r w:rsidRPr="00A37625">
              <w:t xml:space="preserve">7. Методика работы с основными сенсорными материалами.– </w:t>
            </w:r>
            <w:proofErr w:type="spellStart"/>
            <w:r w:rsidRPr="00A37625">
              <w:t>Снежинск</w:t>
            </w:r>
            <w:proofErr w:type="spellEnd"/>
            <w:r w:rsidRPr="00A37625">
              <w:t xml:space="preserve">, 2002 </w:t>
            </w:r>
          </w:p>
          <w:p w:rsidR="00AD4463" w:rsidRPr="00A37625" w:rsidRDefault="00AD4463" w:rsidP="00970978">
            <w:pPr>
              <w:jc w:val="both"/>
            </w:pPr>
            <w:r w:rsidRPr="00A37625">
              <w:t xml:space="preserve">8. Залеская А., Смирнова Н.Н. Социальное воспитание.– </w:t>
            </w:r>
            <w:proofErr w:type="spellStart"/>
            <w:r w:rsidRPr="00A37625">
              <w:t>Снежинск</w:t>
            </w:r>
            <w:proofErr w:type="spellEnd"/>
            <w:r w:rsidRPr="00A37625">
              <w:t>, 2004</w:t>
            </w:r>
          </w:p>
          <w:p w:rsidR="00AD4463" w:rsidRPr="00A37625" w:rsidRDefault="00AD4463" w:rsidP="00970978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AD4463" w:rsidRPr="00A37625" w:rsidRDefault="00AD4463" w:rsidP="00970978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A37625">
              <w:rPr>
                <w:sz w:val="28"/>
                <w:szCs w:val="28"/>
              </w:rPr>
              <w:t xml:space="preserve">Методические </w:t>
            </w:r>
            <w:proofErr w:type="spellStart"/>
            <w:r w:rsidRPr="00A37625">
              <w:rPr>
                <w:sz w:val="28"/>
                <w:szCs w:val="28"/>
              </w:rPr>
              <w:t>комлекты</w:t>
            </w:r>
            <w:proofErr w:type="spellEnd"/>
            <w:r w:rsidRPr="00A37625">
              <w:rPr>
                <w:sz w:val="28"/>
                <w:szCs w:val="28"/>
              </w:rPr>
              <w:t xml:space="preserve"> для детей</w:t>
            </w:r>
          </w:p>
          <w:p w:rsidR="00AD4463" w:rsidRPr="00A37625" w:rsidRDefault="00AD4463" w:rsidP="00970978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Е.В. </w:t>
            </w:r>
            <w:proofErr w:type="spellStart"/>
            <w:r w:rsidRPr="00A37625">
              <w:rPr>
                <w:sz w:val="24"/>
                <w:szCs w:val="24"/>
              </w:rPr>
              <w:t>Семерикова</w:t>
            </w:r>
            <w:proofErr w:type="spellEnd"/>
            <w:r w:rsidRPr="00A37625">
              <w:rPr>
                <w:sz w:val="24"/>
                <w:szCs w:val="24"/>
              </w:rPr>
              <w:t xml:space="preserve"> ,Е.А. </w:t>
            </w:r>
            <w:proofErr w:type="spellStart"/>
            <w:r w:rsidRPr="00A37625">
              <w:rPr>
                <w:sz w:val="24"/>
                <w:szCs w:val="24"/>
              </w:rPr>
              <w:t>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 Мир вокруг меня ( природа 5-6 лет) Москва 2016</w:t>
            </w:r>
          </w:p>
          <w:p w:rsidR="00AD4463" w:rsidRPr="00A37625" w:rsidRDefault="00AD4463" w:rsidP="00970978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AD4463" w:rsidRPr="00A37625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Е.А. </w:t>
            </w:r>
            <w:proofErr w:type="spellStart"/>
            <w:r w:rsidRPr="00A37625">
              <w:rPr>
                <w:sz w:val="24"/>
                <w:szCs w:val="24"/>
              </w:rPr>
              <w:t>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 Мир вокруг меня ( люди 6-7 лет) Москва 2016</w:t>
            </w:r>
          </w:p>
          <w:p w:rsidR="00AD4463" w:rsidRPr="00A37625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И.А. </w:t>
            </w:r>
            <w:proofErr w:type="spellStart"/>
            <w:r w:rsidRPr="00A37625">
              <w:rPr>
                <w:sz w:val="24"/>
                <w:szCs w:val="24"/>
              </w:rPr>
              <w:t>Любичева</w:t>
            </w:r>
            <w:proofErr w:type="spellEnd"/>
            <w:r w:rsidRPr="00A37625">
              <w:rPr>
                <w:sz w:val="24"/>
                <w:szCs w:val="24"/>
              </w:rPr>
              <w:t xml:space="preserve"> ,</w:t>
            </w:r>
            <w:proofErr w:type="spellStart"/>
            <w:r w:rsidRPr="00A37625">
              <w:rPr>
                <w:sz w:val="24"/>
                <w:szCs w:val="24"/>
              </w:rPr>
              <w:t>Е.А.Хилтунен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 В мире чисел </w:t>
            </w:r>
          </w:p>
          <w:p w:rsidR="00AD4463" w:rsidRPr="00A37625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>( тетрадь по математике 6-7 лет) Москва 2015</w:t>
            </w:r>
          </w:p>
          <w:p w:rsidR="00AD4463" w:rsidRPr="00A37625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Е.А. </w:t>
            </w:r>
            <w:proofErr w:type="spellStart"/>
            <w:r w:rsidRPr="00A37625">
              <w:rPr>
                <w:sz w:val="24"/>
                <w:szCs w:val="24"/>
              </w:rPr>
              <w:t>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Считаем сами ( тетрадь по математике 5-6 лет) Москва 2015</w:t>
            </w:r>
          </w:p>
          <w:p w:rsidR="00AD4463" w:rsidRPr="00A37625" w:rsidRDefault="00AD4463" w:rsidP="00636A5C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Е.А. </w:t>
            </w:r>
            <w:proofErr w:type="spellStart"/>
            <w:r w:rsidRPr="00A37625">
              <w:rPr>
                <w:sz w:val="24"/>
                <w:szCs w:val="24"/>
              </w:rPr>
              <w:t>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Умею писать ( тетрадь для свободного письма 6-7 лет) Москва 2015</w:t>
            </w:r>
          </w:p>
          <w:p w:rsidR="00AD4463" w:rsidRPr="00A37625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Е.А. </w:t>
            </w:r>
            <w:proofErr w:type="spellStart"/>
            <w:r w:rsidRPr="00A37625">
              <w:rPr>
                <w:sz w:val="24"/>
                <w:szCs w:val="24"/>
              </w:rPr>
              <w:t>Хилтунен</w:t>
            </w:r>
            <w:proofErr w:type="spellEnd"/>
            <w:r w:rsidRPr="00A37625">
              <w:rPr>
                <w:sz w:val="24"/>
                <w:szCs w:val="24"/>
              </w:rPr>
              <w:t xml:space="preserve"> Звук и буква ( тетрадь для свободного письма) Москва 2015</w:t>
            </w:r>
          </w:p>
          <w:p w:rsidR="00AD4463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A37625">
              <w:rPr>
                <w:sz w:val="24"/>
                <w:szCs w:val="24"/>
              </w:rPr>
              <w:t xml:space="preserve">Узоры </w:t>
            </w:r>
            <w:proofErr w:type="spellStart"/>
            <w:r w:rsidRPr="00A37625">
              <w:rPr>
                <w:sz w:val="24"/>
                <w:szCs w:val="24"/>
              </w:rPr>
              <w:t>монтессори</w:t>
            </w:r>
            <w:proofErr w:type="spellEnd"/>
            <w:r w:rsidRPr="00A37625">
              <w:rPr>
                <w:sz w:val="24"/>
                <w:szCs w:val="24"/>
              </w:rPr>
              <w:t xml:space="preserve"> ( тетрадь по подготовке к письму)</w:t>
            </w:r>
          </w:p>
          <w:p w:rsidR="00AD4463" w:rsidRPr="00970978" w:rsidRDefault="00AD4463" w:rsidP="00105987">
            <w:pPr>
              <w:pStyle w:val="a4"/>
              <w:spacing w:before="0" w:after="0"/>
              <w:rPr>
                <w:sz w:val="24"/>
                <w:szCs w:val="24"/>
              </w:rPr>
            </w:pPr>
          </w:p>
          <w:p w:rsidR="00AD4463" w:rsidRDefault="00AD4463" w:rsidP="00970978">
            <w:pPr>
              <w:jc w:val="both"/>
            </w:pPr>
          </w:p>
        </w:tc>
      </w:tr>
    </w:tbl>
    <w:p w:rsidR="00801898" w:rsidRDefault="00801898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801898" w:rsidRDefault="00801898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801898" w:rsidRDefault="00801898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801898" w:rsidRDefault="00801898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CD043B" w:rsidRPr="00CD043B" w:rsidRDefault="00CD043B" w:rsidP="00CD043B">
      <w:pPr>
        <w:suppressAutoHyphens w:val="0"/>
        <w:spacing w:line="384" w:lineRule="atLeast"/>
        <w:rPr>
          <w:rFonts w:ascii="Open Sans" w:hAnsi="Open Sans" w:cs="Helvetica"/>
          <w:color w:val="656565"/>
          <w:sz w:val="21"/>
          <w:szCs w:val="21"/>
          <w:lang w:eastAsia="ru-RU"/>
        </w:rPr>
      </w:pPr>
      <w:r w:rsidRPr="00CD043B">
        <w:rPr>
          <w:rFonts w:ascii="Open Sans" w:hAnsi="Open Sans" w:cs="Helvetica"/>
          <w:color w:val="656565"/>
          <w:sz w:val="21"/>
          <w:szCs w:val="21"/>
          <w:lang w:eastAsia="ru-RU"/>
        </w:rPr>
        <w:t> </w:t>
      </w: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p w:rsidR="0046427F" w:rsidRDefault="0046427F" w:rsidP="00156C60">
      <w:pPr>
        <w:pStyle w:val="a4"/>
        <w:tabs>
          <w:tab w:val="left" w:pos="0"/>
        </w:tabs>
        <w:spacing w:line="0" w:lineRule="atLeast"/>
        <w:rPr>
          <w:color w:val="000000"/>
          <w:sz w:val="24"/>
          <w:szCs w:val="24"/>
        </w:rPr>
      </w:pPr>
    </w:p>
    <w:sectPr w:rsidR="0046427F" w:rsidSect="00AD4463">
      <w:pgSz w:w="11906" w:h="16838"/>
      <w:pgMar w:top="284" w:right="142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4"/>
        <w:szCs w:val="24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6715541E"/>
    <w:multiLevelType w:val="hybridMultilevel"/>
    <w:tmpl w:val="589490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C60"/>
    <w:rsid w:val="000F6926"/>
    <w:rsid w:val="00105987"/>
    <w:rsid w:val="00151546"/>
    <w:rsid w:val="001537A4"/>
    <w:rsid w:val="00156C60"/>
    <w:rsid w:val="002264B5"/>
    <w:rsid w:val="00245EF0"/>
    <w:rsid w:val="00262317"/>
    <w:rsid w:val="002D50CA"/>
    <w:rsid w:val="002F5A00"/>
    <w:rsid w:val="0035489E"/>
    <w:rsid w:val="00394C0F"/>
    <w:rsid w:val="003971A8"/>
    <w:rsid w:val="003A4E31"/>
    <w:rsid w:val="003C3FAC"/>
    <w:rsid w:val="00421DD8"/>
    <w:rsid w:val="00426F94"/>
    <w:rsid w:val="00456A34"/>
    <w:rsid w:val="0046427F"/>
    <w:rsid w:val="00480CA8"/>
    <w:rsid w:val="004D4E87"/>
    <w:rsid w:val="004E0763"/>
    <w:rsid w:val="0053308F"/>
    <w:rsid w:val="005352EA"/>
    <w:rsid w:val="00563823"/>
    <w:rsid w:val="005F0D97"/>
    <w:rsid w:val="0060418D"/>
    <w:rsid w:val="006128EA"/>
    <w:rsid w:val="00636A5C"/>
    <w:rsid w:val="006B4FCB"/>
    <w:rsid w:val="006C038E"/>
    <w:rsid w:val="007033FE"/>
    <w:rsid w:val="00721D3B"/>
    <w:rsid w:val="00744A90"/>
    <w:rsid w:val="00762EF1"/>
    <w:rsid w:val="007653B1"/>
    <w:rsid w:val="007B2E17"/>
    <w:rsid w:val="007C631D"/>
    <w:rsid w:val="007D2C5C"/>
    <w:rsid w:val="007F1FAC"/>
    <w:rsid w:val="00801898"/>
    <w:rsid w:val="00846794"/>
    <w:rsid w:val="00880CAA"/>
    <w:rsid w:val="0089386E"/>
    <w:rsid w:val="008A3B90"/>
    <w:rsid w:val="008C1055"/>
    <w:rsid w:val="00910607"/>
    <w:rsid w:val="009507AA"/>
    <w:rsid w:val="00970978"/>
    <w:rsid w:val="0097315F"/>
    <w:rsid w:val="009B65F0"/>
    <w:rsid w:val="00A0118E"/>
    <w:rsid w:val="00A16252"/>
    <w:rsid w:val="00A37625"/>
    <w:rsid w:val="00A43E3F"/>
    <w:rsid w:val="00AB4045"/>
    <w:rsid w:val="00AB4896"/>
    <w:rsid w:val="00AD4463"/>
    <w:rsid w:val="00AF4F06"/>
    <w:rsid w:val="00C63687"/>
    <w:rsid w:val="00C723DC"/>
    <w:rsid w:val="00CA4106"/>
    <w:rsid w:val="00CD043B"/>
    <w:rsid w:val="00CD4F36"/>
    <w:rsid w:val="00D16226"/>
    <w:rsid w:val="00D50CD5"/>
    <w:rsid w:val="00E10C80"/>
    <w:rsid w:val="00E86F19"/>
    <w:rsid w:val="00EB3A09"/>
    <w:rsid w:val="00EC1E48"/>
    <w:rsid w:val="00ED1BB8"/>
    <w:rsid w:val="00EF3FD4"/>
    <w:rsid w:val="00F200C2"/>
    <w:rsid w:val="00F438ED"/>
    <w:rsid w:val="00F46436"/>
    <w:rsid w:val="00F5445D"/>
    <w:rsid w:val="00F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6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6C60"/>
    <w:rPr>
      <w:b/>
      <w:bCs/>
    </w:rPr>
  </w:style>
  <w:style w:type="paragraph" w:styleId="a4">
    <w:name w:val="Normal (Web)"/>
    <w:basedOn w:val="a"/>
    <w:uiPriority w:val="99"/>
    <w:rsid w:val="00156C60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F4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CA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721D3B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721D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B2E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F4F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pple-converted-space">
    <w:name w:val="apple-converted-space"/>
    <w:basedOn w:val="a0"/>
    <w:rsid w:val="00F5445D"/>
  </w:style>
  <w:style w:type="character" w:styleId="a9">
    <w:name w:val="Emphasis"/>
    <w:basedOn w:val="a0"/>
    <w:uiPriority w:val="20"/>
    <w:qFormat/>
    <w:rsid w:val="00CD0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723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10DB-83A8-4EDC-AAD5-67DC827A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2016-09-12T14:39:00Z</cp:lastPrinted>
  <dcterms:created xsi:type="dcterms:W3CDTF">2017-07-12T13:26:00Z</dcterms:created>
  <dcterms:modified xsi:type="dcterms:W3CDTF">2017-07-21T17:33:00Z</dcterms:modified>
</cp:coreProperties>
</file>