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EEAF0" w14:textId="77777777" w:rsidR="00D17746" w:rsidRDefault="00603DA3">
      <w:pPr>
        <w:spacing w:after="0"/>
        <w:ind w:left="1951" w:right="1937"/>
        <w:jc w:val="center"/>
      </w:pPr>
      <w:r>
        <w:rPr>
          <w:b/>
        </w:rPr>
        <w:t>Аннотация к рабочей программе педагога-психолога</w:t>
      </w:r>
    </w:p>
    <w:p w14:paraId="4F07E768" w14:textId="4C6CC49C" w:rsidR="00D17746" w:rsidRDefault="00603DA3">
      <w:pPr>
        <w:spacing w:after="262"/>
        <w:ind w:left="1951" w:right="1937"/>
        <w:jc w:val="center"/>
      </w:pPr>
      <w:r>
        <w:rPr>
          <w:b/>
        </w:rPr>
        <w:t>АНО ДО Вдохновение</w:t>
      </w:r>
    </w:p>
    <w:p w14:paraId="7D45621C" w14:textId="3F7A553E" w:rsidR="00D17746" w:rsidRDefault="00603DA3">
      <w:pPr>
        <w:spacing w:after="0" w:line="238" w:lineRule="auto"/>
        <w:ind w:left="0" w:firstLine="0"/>
        <w:jc w:val="left"/>
      </w:pPr>
      <w:r>
        <w:t>Рабочая программа психолога АНО ДО «Вдохновение</w:t>
      </w:r>
      <w:r>
        <w:t>» ориентирована на детей от 2 до 7 (8) лет и призвана обеспечивать развитие личности детей дошкольного возраста в различных видах детской деятельности с учётом их возрастных, индивидуальных пси</w:t>
      </w:r>
      <w:r>
        <w:t xml:space="preserve">хологических и физиологических особенностей. Настоящая рабочая программа разработана в соответствии с: Федеральным Законом Российской Федерации от 29.12.2012 № 273-ФЗ «Об образовании в Российской Федерации»;  Федеральным  государственным  образовательным  </w:t>
      </w:r>
      <w:r>
        <w:t xml:space="preserve">стандартом  дошкольного образования, утвержденным Приказом </w:t>
      </w:r>
    </w:p>
    <w:p w14:paraId="69D1CA80" w14:textId="77777777" w:rsidR="00D17746" w:rsidRDefault="00603DA3">
      <w:pPr>
        <w:ind w:left="-5"/>
      </w:pPr>
      <w:r>
        <w:t xml:space="preserve">Минобрнауки РФ от 17.10.2013 № 1155: с СанПиН 2.4.1.3049-13 </w:t>
      </w:r>
    </w:p>
    <w:p w14:paraId="305273EE" w14:textId="77777777" w:rsidR="00D17746" w:rsidRDefault="00603DA3">
      <w:pPr>
        <w:ind w:left="-15" w:firstLine="708"/>
      </w:pPr>
      <w:r>
        <w:t>Целью программы является определение основных направлений психологического сопровождения реализации образовательных инициатив для обесп</w:t>
      </w:r>
      <w:r>
        <w:t>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качеств, предпосылок учебной деятельности, обеспечивающих социальную успешность, сохранение и укрепление пси</w:t>
      </w:r>
      <w:r>
        <w:t>хологического здоровья детей дошкольного возраста, коррекцию их психического развития.</w:t>
      </w:r>
    </w:p>
    <w:p w14:paraId="66364CB9" w14:textId="77777777" w:rsidR="00D17746" w:rsidRDefault="00603DA3">
      <w:pPr>
        <w:ind w:left="-5"/>
      </w:pPr>
      <w:r>
        <w:t xml:space="preserve">Программа строится на принципах интеграции, обеспечивающей полноту и целостность отражения разнородных элементов действительности в сознании ребенка; вариативности, что </w:t>
      </w:r>
      <w:r>
        <w:t>создает психолого-педагогические основания для личностно-ориентированного взаимодействия взрослого и ребенка в образовательном процессе; открытости, что придает результатам образования культуросозидающий смысл.</w:t>
      </w:r>
    </w:p>
    <w:p w14:paraId="4C2A3830" w14:textId="77777777" w:rsidR="00D17746" w:rsidRDefault="00603DA3">
      <w:pPr>
        <w:ind w:left="-5"/>
      </w:pPr>
      <w:r>
        <w:t>В программе отражены основные направления раб</w:t>
      </w:r>
      <w:r>
        <w:t>оты педагога-психолога, задачи, формы и методы работы с детьми, педагогами ДОУ и родителями воспитанников</w:t>
      </w:r>
    </w:p>
    <w:p w14:paraId="0ABA6142" w14:textId="77777777" w:rsidR="00D17746" w:rsidRDefault="00603DA3">
      <w:pPr>
        <w:ind w:left="-5"/>
      </w:pPr>
      <w:r>
        <w:t>Непосредственно образовательная деятельность по социально-личностному развитию с детьми среднего и старшего дошкольного возраста осуществляется в игро</w:t>
      </w:r>
      <w:r>
        <w:t xml:space="preserve">вой форме один раз в неделю, продолжительность занятий соответствует требованиям, определенным СанПиН. </w:t>
      </w:r>
    </w:p>
    <w:sectPr w:rsidR="00D17746">
      <w:pgSz w:w="11905" w:h="16837"/>
      <w:pgMar w:top="1440" w:right="1138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746"/>
    <w:rsid w:val="00603DA3"/>
    <w:rsid w:val="00D1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BF93"/>
  <w15:docId w15:val="{9C1BEA5C-E37A-40BE-B278-2262A58B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6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2021-03-20T19:06:00Z</dcterms:created>
  <dcterms:modified xsi:type="dcterms:W3CDTF">2021-03-20T19:06:00Z</dcterms:modified>
</cp:coreProperties>
</file>